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23771" w14:textId="5A4C783A" w:rsidR="006B263E" w:rsidRDefault="006B263E" w:rsidP="00816494">
      <w:pPr>
        <w:jc w:val="both"/>
      </w:pPr>
      <w:bookmarkStart w:id="0" w:name="_Hlk189033816"/>
    </w:p>
    <w:tbl>
      <w:tblPr>
        <w:tblStyle w:val="Tabelacomgrade"/>
        <w:tblW w:w="9781" w:type="dxa"/>
        <w:tblInd w:w="-63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8"/>
        <w:gridCol w:w="5937"/>
        <w:gridCol w:w="2336"/>
      </w:tblGrid>
      <w:tr w:rsidR="001B379A" w:rsidRPr="00D4705A" w14:paraId="3050D2B8" w14:textId="77777777">
        <w:tc>
          <w:tcPr>
            <w:tcW w:w="1508" w:type="dxa"/>
          </w:tcPr>
          <w:p w14:paraId="6A55C919" w14:textId="369501C8" w:rsidR="001B379A" w:rsidRPr="00D4705A" w:rsidRDefault="001B379A" w:rsidP="009C5554">
            <w:pPr>
              <w:pStyle w:val="Cabealho"/>
              <w:spacing w:after="40"/>
              <w:ind w:left="0" w:right="-108"/>
              <w:jc w:val="left"/>
              <w:rPr>
                <w:rFonts w:cstheme="minorHAnsi"/>
              </w:rPr>
            </w:pPr>
            <w:bookmarkStart w:id="1" w:name="_Hlk205988111"/>
            <w:r>
              <w:rPr>
                <w:noProof/>
              </w:rPr>
              <w:drawing>
                <wp:inline distT="0" distB="0" distL="0" distR="0" wp14:anchorId="1F7B3F69" wp14:editId="563C5C49">
                  <wp:extent cx="820420" cy="814758"/>
                  <wp:effectExtent l="0" t="0" r="0" b="4445"/>
                  <wp:docPr id="133945084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80" cy="820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7" w:type="dxa"/>
            <w:vAlign w:val="center"/>
          </w:tcPr>
          <w:p w14:paraId="7810B9A4" w14:textId="77777777" w:rsidR="001B379A" w:rsidRPr="009634E3" w:rsidRDefault="001B379A">
            <w:pPr>
              <w:pStyle w:val="Cabealho"/>
              <w:spacing w:before="60" w:line="336" w:lineRule="auto"/>
              <w:ind w:left="-125" w:right="-108"/>
              <w:jc w:val="center"/>
              <w:rPr>
                <w:rFonts w:cstheme="minorHAnsi"/>
                <w:b/>
                <w:color w:val="auto"/>
                <w:sz w:val="36"/>
                <w:szCs w:val="36"/>
              </w:rPr>
            </w:pPr>
            <w:r>
              <w:rPr>
                <w:rFonts w:cstheme="minorHAnsi"/>
                <w:b/>
                <w:color w:val="auto"/>
                <w:sz w:val="36"/>
                <w:szCs w:val="36"/>
              </w:rPr>
              <w:t xml:space="preserve">     </w:t>
            </w:r>
            <w:r w:rsidRPr="001D7348">
              <w:rPr>
                <w:rFonts w:cstheme="minorHAnsi"/>
                <w:b/>
                <w:color w:val="auto"/>
                <w:sz w:val="36"/>
                <w:szCs w:val="36"/>
              </w:rPr>
              <w:t>CÂMARA MUNICIPAL DE S</w:t>
            </w:r>
            <w:r>
              <w:rPr>
                <w:rFonts w:cstheme="minorHAnsi"/>
                <w:b/>
                <w:color w:val="auto"/>
                <w:sz w:val="36"/>
                <w:szCs w:val="36"/>
              </w:rPr>
              <w:t>ÃO</w:t>
            </w:r>
            <w:r w:rsidRPr="001D7348">
              <w:rPr>
                <w:rFonts w:cstheme="minorHAnsi"/>
                <w:b/>
                <w:color w:val="auto"/>
                <w:sz w:val="36"/>
                <w:szCs w:val="36"/>
              </w:rPr>
              <w:t xml:space="preserve"> JOÃO DO IVAÍ</w:t>
            </w:r>
            <w:r>
              <w:rPr>
                <w:rFonts w:cstheme="minorHAnsi"/>
                <w:b/>
                <w:color w:val="auto"/>
                <w:sz w:val="36"/>
                <w:szCs w:val="36"/>
              </w:rPr>
              <w:t xml:space="preserve"> - PR</w:t>
            </w:r>
          </w:p>
        </w:tc>
        <w:tc>
          <w:tcPr>
            <w:tcW w:w="2336" w:type="dxa"/>
          </w:tcPr>
          <w:p w14:paraId="34AEC88F" w14:textId="77777777" w:rsidR="001B379A" w:rsidRPr="00D4705A" w:rsidRDefault="001B379A">
            <w:pPr>
              <w:pStyle w:val="Cabealho"/>
              <w:ind w:left="-108" w:right="-108"/>
              <w:rPr>
                <w:rFonts w:cstheme="minorHAnsi"/>
              </w:rPr>
            </w:pPr>
            <w:r w:rsidRPr="00D4705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64AD3EC0" wp14:editId="654D2A9B">
                  <wp:extent cx="707655" cy="903389"/>
                  <wp:effectExtent l="0" t="0" r="0" b="0"/>
                  <wp:docPr id="28041212" name="Imagem 3" descr="Função e Definição — Câmara Muni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unção e Definição — Câmara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309" cy="909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66A7973F" w14:textId="77777777" w:rsidR="007F513F" w:rsidRDefault="007F513F" w:rsidP="007F513F">
      <w:pPr>
        <w:jc w:val="both"/>
        <w:rPr>
          <w:b/>
          <w:bCs/>
          <w:sz w:val="32"/>
          <w:szCs w:val="32"/>
          <w:u w:val="single"/>
        </w:rPr>
      </w:pPr>
    </w:p>
    <w:p w14:paraId="7625574A" w14:textId="3FBD9270" w:rsidR="00DD7256" w:rsidRDefault="00B31067" w:rsidP="007F513F">
      <w:pPr>
        <w:jc w:val="both"/>
        <w:rPr>
          <w:b/>
          <w:bCs/>
          <w:sz w:val="32"/>
          <w:szCs w:val="32"/>
          <w:u w:val="single"/>
        </w:rPr>
      </w:pPr>
      <w:r w:rsidRPr="00056BD8">
        <w:rPr>
          <w:b/>
          <w:bCs/>
          <w:sz w:val="32"/>
          <w:szCs w:val="32"/>
          <w:u w:val="single"/>
        </w:rPr>
        <w:t xml:space="preserve">Pauta da </w:t>
      </w:r>
      <w:r w:rsidR="007E3289">
        <w:rPr>
          <w:b/>
          <w:bCs/>
          <w:sz w:val="32"/>
          <w:szCs w:val="32"/>
          <w:u w:val="single"/>
        </w:rPr>
        <w:t xml:space="preserve">Ordem do Dia da </w:t>
      </w:r>
      <w:r w:rsidRPr="00056BD8">
        <w:rPr>
          <w:b/>
          <w:bCs/>
          <w:sz w:val="32"/>
          <w:szCs w:val="32"/>
          <w:u w:val="single"/>
        </w:rPr>
        <w:t xml:space="preserve">Sessão </w:t>
      </w:r>
      <w:r w:rsidR="009C5554">
        <w:rPr>
          <w:b/>
          <w:bCs/>
          <w:sz w:val="32"/>
          <w:szCs w:val="32"/>
          <w:u w:val="single"/>
        </w:rPr>
        <w:t>O</w:t>
      </w:r>
      <w:r w:rsidR="00CF5448">
        <w:rPr>
          <w:b/>
          <w:bCs/>
          <w:sz w:val="32"/>
          <w:szCs w:val="32"/>
          <w:u w:val="single"/>
        </w:rPr>
        <w:t xml:space="preserve">rdinária </w:t>
      </w:r>
      <w:r w:rsidRPr="00056BD8">
        <w:rPr>
          <w:b/>
          <w:bCs/>
          <w:sz w:val="32"/>
          <w:szCs w:val="32"/>
          <w:u w:val="single"/>
        </w:rPr>
        <w:t xml:space="preserve">n. </w:t>
      </w:r>
      <w:proofErr w:type="gramStart"/>
      <w:r w:rsidR="0021078F" w:rsidRPr="00056BD8">
        <w:rPr>
          <w:b/>
          <w:bCs/>
          <w:sz w:val="32"/>
          <w:szCs w:val="32"/>
          <w:u w:val="single"/>
        </w:rPr>
        <w:t>2</w:t>
      </w:r>
      <w:r w:rsidR="005B41BF">
        <w:rPr>
          <w:b/>
          <w:bCs/>
          <w:sz w:val="32"/>
          <w:szCs w:val="32"/>
          <w:u w:val="single"/>
        </w:rPr>
        <w:t>14</w:t>
      </w:r>
      <w:r w:rsidR="007F513F">
        <w:rPr>
          <w:b/>
          <w:bCs/>
          <w:sz w:val="32"/>
          <w:szCs w:val="32"/>
          <w:u w:val="single"/>
        </w:rPr>
        <w:t>6</w:t>
      </w:r>
      <w:r w:rsidR="00197168" w:rsidRPr="00056BD8">
        <w:rPr>
          <w:b/>
          <w:bCs/>
          <w:sz w:val="32"/>
          <w:szCs w:val="32"/>
          <w:u w:val="single"/>
        </w:rPr>
        <w:t xml:space="preserve"> </w:t>
      </w:r>
      <w:r w:rsidR="0021078F" w:rsidRPr="00056BD8">
        <w:rPr>
          <w:b/>
          <w:bCs/>
          <w:sz w:val="32"/>
          <w:szCs w:val="32"/>
          <w:u w:val="single"/>
        </w:rPr>
        <w:t xml:space="preserve"> de</w:t>
      </w:r>
      <w:proofErr w:type="gramEnd"/>
      <w:r w:rsidR="0021078F" w:rsidRPr="00056BD8">
        <w:rPr>
          <w:b/>
          <w:bCs/>
          <w:sz w:val="32"/>
          <w:szCs w:val="32"/>
          <w:u w:val="single"/>
        </w:rPr>
        <w:t xml:space="preserve"> </w:t>
      </w:r>
      <w:r w:rsidR="000245B5">
        <w:rPr>
          <w:b/>
          <w:bCs/>
          <w:sz w:val="32"/>
          <w:szCs w:val="32"/>
          <w:u w:val="single"/>
        </w:rPr>
        <w:t>2</w:t>
      </w:r>
      <w:r w:rsidR="007F513F">
        <w:rPr>
          <w:b/>
          <w:bCs/>
          <w:sz w:val="32"/>
          <w:szCs w:val="32"/>
          <w:u w:val="single"/>
        </w:rPr>
        <w:t>9</w:t>
      </w:r>
      <w:r w:rsidR="0021078F" w:rsidRPr="00056BD8">
        <w:rPr>
          <w:b/>
          <w:bCs/>
          <w:sz w:val="32"/>
          <w:szCs w:val="32"/>
          <w:u w:val="single"/>
        </w:rPr>
        <w:t>/0</w:t>
      </w:r>
      <w:r w:rsidR="005B41BF">
        <w:rPr>
          <w:b/>
          <w:bCs/>
          <w:sz w:val="32"/>
          <w:szCs w:val="32"/>
          <w:u w:val="single"/>
        </w:rPr>
        <w:t>9/</w:t>
      </w:r>
      <w:r w:rsidR="0021078F" w:rsidRPr="00056BD8">
        <w:rPr>
          <w:b/>
          <w:bCs/>
          <w:sz w:val="32"/>
          <w:szCs w:val="32"/>
          <w:u w:val="single"/>
        </w:rPr>
        <w:t>2025</w:t>
      </w:r>
      <w:r w:rsidR="00BC7C1D">
        <w:rPr>
          <w:b/>
          <w:bCs/>
          <w:sz w:val="32"/>
          <w:szCs w:val="32"/>
          <w:u w:val="single"/>
        </w:rPr>
        <w:t>.</w:t>
      </w:r>
    </w:p>
    <w:p w14:paraId="4594C518" w14:textId="7C4A0C0F" w:rsidR="005B41BF" w:rsidRDefault="005B41BF" w:rsidP="001B379A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Abertura</w:t>
      </w:r>
      <w:r w:rsidR="007F513F">
        <w:rPr>
          <w:b/>
          <w:bCs/>
          <w:sz w:val="32"/>
          <w:szCs w:val="32"/>
          <w:u w:val="single"/>
        </w:rPr>
        <w:t xml:space="preserve"> - </w:t>
      </w:r>
      <w:r w:rsidR="007F513F">
        <w:rPr>
          <w:b/>
          <w:bCs/>
          <w:sz w:val="32"/>
          <w:szCs w:val="32"/>
          <w:u w:val="single"/>
        </w:rPr>
        <w:t>Leitura bíblica</w:t>
      </w:r>
    </w:p>
    <w:p w14:paraId="3EA2847B" w14:textId="2254DB9E" w:rsidR="005B41BF" w:rsidRDefault="005B41BF" w:rsidP="001B379A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Expediente</w:t>
      </w:r>
    </w:p>
    <w:p w14:paraId="307E5215" w14:textId="2C489E82" w:rsidR="009C5554" w:rsidRDefault="00BC7C1D" w:rsidP="001B379A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ORDEM DO DIA:</w:t>
      </w:r>
    </w:p>
    <w:p w14:paraId="34010151" w14:textId="77777777" w:rsidR="000245B5" w:rsidRDefault="000245B5" w:rsidP="000245B5">
      <w:pPr>
        <w:rPr>
          <w:b/>
          <w:bCs/>
          <w:i/>
          <w:iCs/>
          <w:sz w:val="32"/>
          <w:szCs w:val="32"/>
          <w:u w:val="single"/>
        </w:rPr>
      </w:pPr>
      <w:r w:rsidRPr="00F60066">
        <w:rPr>
          <w:b/>
          <w:bCs/>
          <w:i/>
          <w:iCs/>
          <w:sz w:val="32"/>
          <w:szCs w:val="32"/>
          <w:u w:val="single"/>
        </w:rPr>
        <w:t xml:space="preserve">Projeto em </w:t>
      </w:r>
      <w:r>
        <w:rPr>
          <w:b/>
          <w:bCs/>
          <w:i/>
          <w:iCs/>
          <w:sz w:val="32"/>
          <w:szCs w:val="32"/>
          <w:u w:val="single"/>
        </w:rPr>
        <w:t xml:space="preserve">Terceira </w:t>
      </w:r>
      <w:r w:rsidRPr="00F60066">
        <w:rPr>
          <w:b/>
          <w:bCs/>
          <w:i/>
          <w:iCs/>
          <w:sz w:val="32"/>
          <w:szCs w:val="32"/>
          <w:u w:val="single"/>
        </w:rPr>
        <w:t>votação:</w:t>
      </w:r>
    </w:p>
    <w:p w14:paraId="5F6DEC8F" w14:textId="5FD1E658" w:rsidR="007F513F" w:rsidRPr="007F513F" w:rsidRDefault="007F513F" w:rsidP="000245B5">
      <w:pPr>
        <w:rPr>
          <w:sz w:val="32"/>
          <w:szCs w:val="32"/>
        </w:rPr>
      </w:pPr>
      <w:r w:rsidRPr="000245B5">
        <w:rPr>
          <w:b/>
          <w:bCs/>
          <w:sz w:val="32"/>
          <w:szCs w:val="32"/>
        </w:rPr>
        <w:t>Projeto de Lei n. 72/2025</w:t>
      </w:r>
      <w:r>
        <w:rPr>
          <w:sz w:val="32"/>
          <w:szCs w:val="32"/>
        </w:rPr>
        <w:t xml:space="preserve"> – Acrescenta </w:t>
      </w:r>
      <w:r w:rsidRPr="000245B5">
        <w:rPr>
          <w:sz w:val="32"/>
          <w:szCs w:val="32"/>
        </w:rPr>
        <w:t xml:space="preserve">Dispositivo ao art. 17 da </w:t>
      </w:r>
      <w:r>
        <w:rPr>
          <w:sz w:val="32"/>
          <w:szCs w:val="32"/>
        </w:rPr>
        <w:t>L</w:t>
      </w:r>
      <w:r w:rsidRPr="000245B5">
        <w:rPr>
          <w:sz w:val="32"/>
          <w:szCs w:val="32"/>
        </w:rPr>
        <w:t>ei Municipal 2236/2023</w:t>
      </w:r>
      <w:r>
        <w:rPr>
          <w:sz w:val="32"/>
          <w:szCs w:val="32"/>
        </w:rPr>
        <w:t xml:space="preserve"> que Reestrutura ao Funcionamento do Serviço de Inspeção Sanitária de Produtos de Origem Animal.</w:t>
      </w:r>
    </w:p>
    <w:p w14:paraId="41C616DB" w14:textId="011A0CE9" w:rsidR="000245B5" w:rsidRDefault="000245B5" w:rsidP="000245B5">
      <w:pPr>
        <w:rPr>
          <w:b/>
          <w:bCs/>
          <w:sz w:val="32"/>
          <w:szCs w:val="32"/>
        </w:rPr>
      </w:pPr>
      <w:r w:rsidRPr="000245B5">
        <w:rPr>
          <w:b/>
          <w:bCs/>
          <w:sz w:val="32"/>
          <w:szCs w:val="32"/>
        </w:rPr>
        <w:t>Projetos em primeira votação</w:t>
      </w:r>
    </w:p>
    <w:p w14:paraId="22277D1C" w14:textId="4DA62C98" w:rsidR="007F513F" w:rsidRDefault="007F513F" w:rsidP="007F513F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 74/2025 EXEC - </w:t>
      </w:r>
      <w:r w:rsidRPr="007F513F">
        <w:rPr>
          <w:sz w:val="32"/>
          <w:szCs w:val="32"/>
        </w:rPr>
        <w:t>Autoriza a cessão de uso de veículo pertencente à Secretaria Municipal de Educação ao Paço Municipal de São João do Ivaí e dá outras providências.</w:t>
      </w:r>
    </w:p>
    <w:p w14:paraId="5F836810" w14:textId="66A15A01" w:rsidR="007F513F" w:rsidRDefault="007F513F" w:rsidP="007F513F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  68/</w:t>
      </w:r>
      <w:proofErr w:type="gramStart"/>
      <w:r>
        <w:rPr>
          <w:b/>
          <w:bCs/>
          <w:sz w:val="32"/>
          <w:szCs w:val="32"/>
        </w:rPr>
        <w:t>2025  EXEC</w:t>
      </w:r>
      <w:proofErr w:type="gramEnd"/>
      <w:r>
        <w:rPr>
          <w:b/>
          <w:bCs/>
          <w:sz w:val="32"/>
          <w:szCs w:val="32"/>
        </w:rPr>
        <w:t xml:space="preserve"> - </w:t>
      </w:r>
      <w:r w:rsidRPr="007F513F">
        <w:rPr>
          <w:sz w:val="32"/>
          <w:szCs w:val="32"/>
        </w:rPr>
        <w:t>Dispõe sobre a autorização para a celebração de Termo de Cessão de Motorista ao Asilo São Lourenço e dá outras providências.</w:t>
      </w:r>
    </w:p>
    <w:p w14:paraId="38E99188" w14:textId="3EF5E762" w:rsidR="007F513F" w:rsidRPr="007F513F" w:rsidRDefault="007F513F" w:rsidP="007F513F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PL  10/</w:t>
      </w:r>
      <w:proofErr w:type="gramStart"/>
      <w:r>
        <w:rPr>
          <w:b/>
          <w:bCs/>
          <w:sz w:val="32"/>
          <w:szCs w:val="32"/>
        </w:rPr>
        <w:t>2025</w:t>
      </w:r>
      <w:r w:rsidR="00F457F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LEG</w:t>
      </w:r>
      <w:proofErr w:type="gramEnd"/>
      <w:r>
        <w:rPr>
          <w:b/>
          <w:bCs/>
          <w:sz w:val="32"/>
          <w:szCs w:val="32"/>
        </w:rPr>
        <w:t xml:space="preserve"> - </w:t>
      </w:r>
      <w:r w:rsidRPr="007F513F">
        <w:rPr>
          <w:sz w:val="32"/>
          <w:szCs w:val="32"/>
        </w:rPr>
        <w:t>Institui o Programa "Remédio em Casa" no âmbito do Município de São João do Ivaí</w:t>
      </w:r>
    </w:p>
    <w:p w14:paraId="75D4485A" w14:textId="7D0B8B8F" w:rsidR="007F513F" w:rsidRPr="007F513F" w:rsidRDefault="007F513F" w:rsidP="007F513F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PL  11/</w:t>
      </w:r>
      <w:proofErr w:type="gramStart"/>
      <w:r>
        <w:rPr>
          <w:b/>
          <w:bCs/>
          <w:sz w:val="32"/>
          <w:szCs w:val="32"/>
        </w:rPr>
        <w:t xml:space="preserve">2025 </w:t>
      </w:r>
      <w:r w:rsidR="00F457F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LEG</w:t>
      </w:r>
      <w:proofErr w:type="gramEnd"/>
      <w:r>
        <w:rPr>
          <w:b/>
          <w:bCs/>
          <w:sz w:val="32"/>
          <w:szCs w:val="32"/>
        </w:rPr>
        <w:t xml:space="preserve"> - </w:t>
      </w:r>
      <w:r w:rsidRPr="007F513F">
        <w:rPr>
          <w:sz w:val="32"/>
          <w:szCs w:val="32"/>
        </w:rPr>
        <w:t>Institui a realização de Feira noturna nos distritos do Município de São João do Ivaí.</w:t>
      </w:r>
    </w:p>
    <w:p w14:paraId="6A50D06A" w14:textId="3C03E8EC" w:rsidR="007F513F" w:rsidRDefault="007F513F" w:rsidP="009C555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  12/</w:t>
      </w:r>
      <w:proofErr w:type="gramStart"/>
      <w:r>
        <w:rPr>
          <w:b/>
          <w:bCs/>
          <w:sz w:val="32"/>
          <w:szCs w:val="32"/>
        </w:rPr>
        <w:t xml:space="preserve">25 </w:t>
      </w:r>
      <w:r w:rsidR="00F457F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LEG</w:t>
      </w:r>
      <w:proofErr w:type="gramEnd"/>
      <w:r>
        <w:rPr>
          <w:b/>
          <w:bCs/>
          <w:sz w:val="32"/>
          <w:szCs w:val="32"/>
        </w:rPr>
        <w:t xml:space="preserve"> - </w:t>
      </w:r>
      <w:r w:rsidRPr="007F513F">
        <w:rPr>
          <w:sz w:val="32"/>
          <w:szCs w:val="32"/>
        </w:rPr>
        <w:t>Modifica a ementa e revoga dispositivo da Lei Municipal 2044 de 29 de novembro de 2019.</w:t>
      </w:r>
    </w:p>
    <w:p w14:paraId="34D918A7" w14:textId="77777777" w:rsidR="007F513F" w:rsidRDefault="007F513F" w:rsidP="009C5554">
      <w:pPr>
        <w:rPr>
          <w:b/>
          <w:bCs/>
          <w:sz w:val="32"/>
          <w:szCs w:val="32"/>
        </w:rPr>
      </w:pPr>
    </w:p>
    <w:p w14:paraId="7421C916" w14:textId="17190058" w:rsidR="005B41BF" w:rsidRPr="005B41BF" w:rsidRDefault="005B41BF" w:rsidP="009C5554">
      <w:pPr>
        <w:rPr>
          <w:b/>
          <w:bCs/>
          <w:sz w:val="32"/>
          <w:szCs w:val="32"/>
        </w:rPr>
      </w:pPr>
      <w:r w:rsidRPr="005B41BF">
        <w:rPr>
          <w:b/>
          <w:bCs/>
          <w:sz w:val="32"/>
          <w:szCs w:val="32"/>
        </w:rPr>
        <w:t>Palavra livre</w:t>
      </w:r>
    </w:p>
    <w:p w14:paraId="41F93F2E" w14:textId="16824FF9" w:rsidR="005B41BF" w:rsidRPr="005B41BF" w:rsidRDefault="005B41BF" w:rsidP="009C5554">
      <w:pPr>
        <w:rPr>
          <w:b/>
          <w:bCs/>
          <w:sz w:val="32"/>
          <w:szCs w:val="32"/>
        </w:rPr>
      </w:pPr>
      <w:r w:rsidRPr="005B41BF">
        <w:rPr>
          <w:b/>
          <w:bCs/>
          <w:sz w:val="32"/>
          <w:szCs w:val="32"/>
        </w:rPr>
        <w:t>Encerramento</w:t>
      </w:r>
    </w:p>
    <w:p w14:paraId="6EAA4592" w14:textId="77777777" w:rsidR="005B41BF" w:rsidRPr="005B41BF" w:rsidRDefault="005B41BF" w:rsidP="009C5554">
      <w:pPr>
        <w:rPr>
          <w:sz w:val="32"/>
          <w:szCs w:val="32"/>
        </w:rPr>
      </w:pPr>
    </w:p>
    <w:p w14:paraId="7A585A37" w14:textId="77777777" w:rsidR="001A1894" w:rsidRDefault="001A1894" w:rsidP="001B379A">
      <w:pPr>
        <w:rPr>
          <w:b/>
          <w:bCs/>
          <w:sz w:val="32"/>
          <w:szCs w:val="32"/>
        </w:rPr>
      </w:pPr>
    </w:p>
    <w:p w14:paraId="03C45EF3" w14:textId="77777777" w:rsidR="0089176B" w:rsidRDefault="0089176B"/>
    <w:sectPr w:rsidR="0089176B" w:rsidSect="007F51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32"/>
    <w:multiLevelType w:val="hybridMultilevel"/>
    <w:tmpl w:val="6EF054A6"/>
    <w:lvl w:ilvl="0" w:tplc="8AA8B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12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9A"/>
    <w:rsid w:val="000245B5"/>
    <w:rsid w:val="00056BD8"/>
    <w:rsid w:val="000A5ED0"/>
    <w:rsid w:val="000B735C"/>
    <w:rsid w:val="000F0CF1"/>
    <w:rsid w:val="001277F0"/>
    <w:rsid w:val="00146A84"/>
    <w:rsid w:val="00160CED"/>
    <w:rsid w:val="00162FAE"/>
    <w:rsid w:val="001756F2"/>
    <w:rsid w:val="00197168"/>
    <w:rsid w:val="001A1894"/>
    <w:rsid w:val="001B379A"/>
    <w:rsid w:val="001B5DBC"/>
    <w:rsid w:val="00207E37"/>
    <w:rsid w:val="0021078F"/>
    <w:rsid w:val="00220804"/>
    <w:rsid w:val="002771C7"/>
    <w:rsid w:val="00287733"/>
    <w:rsid w:val="002B0561"/>
    <w:rsid w:val="002B1F51"/>
    <w:rsid w:val="00305D1E"/>
    <w:rsid w:val="00366353"/>
    <w:rsid w:val="003E37B2"/>
    <w:rsid w:val="0041605E"/>
    <w:rsid w:val="00454D9A"/>
    <w:rsid w:val="004B013D"/>
    <w:rsid w:val="00534E65"/>
    <w:rsid w:val="005541A1"/>
    <w:rsid w:val="005B41BF"/>
    <w:rsid w:val="00633C4E"/>
    <w:rsid w:val="00653B6D"/>
    <w:rsid w:val="006B263E"/>
    <w:rsid w:val="006F33A4"/>
    <w:rsid w:val="007245FC"/>
    <w:rsid w:val="007732C9"/>
    <w:rsid w:val="0078549C"/>
    <w:rsid w:val="00792E68"/>
    <w:rsid w:val="007C3D26"/>
    <w:rsid w:val="007D5776"/>
    <w:rsid w:val="007E3289"/>
    <w:rsid w:val="007F513F"/>
    <w:rsid w:val="00816494"/>
    <w:rsid w:val="008422A8"/>
    <w:rsid w:val="008502BE"/>
    <w:rsid w:val="0089176B"/>
    <w:rsid w:val="008D62AE"/>
    <w:rsid w:val="00900403"/>
    <w:rsid w:val="00926D18"/>
    <w:rsid w:val="00943ACE"/>
    <w:rsid w:val="009B5E15"/>
    <w:rsid w:val="009C5554"/>
    <w:rsid w:val="00A448AA"/>
    <w:rsid w:val="00A87350"/>
    <w:rsid w:val="00A96AEA"/>
    <w:rsid w:val="00B31067"/>
    <w:rsid w:val="00B352EC"/>
    <w:rsid w:val="00B91359"/>
    <w:rsid w:val="00BA10AA"/>
    <w:rsid w:val="00BB6D99"/>
    <w:rsid w:val="00BC7C1D"/>
    <w:rsid w:val="00C00520"/>
    <w:rsid w:val="00C06E60"/>
    <w:rsid w:val="00C24734"/>
    <w:rsid w:val="00C40183"/>
    <w:rsid w:val="00C47B4D"/>
    <w:rsid w:val="00C92E0B"/>
    <w:rsid w:val="00CA77CA"/>
    <w:rsid w:val="00CE5D59"/>
    <w:rsid w:val="00CF1C41"/>
    <w:rsid w:val="00CF5448"/>
    <w:rsid w:val="00D040BA"/>
    <w:rsid w:val="00D41A8F"/>
    <w:rsid w:val="00D540C9"/>
    <w:rsid w:val="00D62829"/>
    <w:rsid w:val="00D84C76"/>
    <w:rsid w:val="00D96D49"/>
    <w:rsid w:val="00DB3D50"/>
    <w:rsid w:val="00DD7256"/>
    <w:rsid w:val="00DE1EFC"/>
    <w:rsid w:val="00E440B5"/>
    <w:rsid w:val="00E54CCA"/>
    <w:rsid w:val="00E953CF"/>
    <w:rsid w:val="00EA17AB"/>
    <w:rsid w:val="00EE5C62"/>
    <w:rsid w:val="00F26EF9"/>
    <w:rsid w:val="00F31F4B"/>
    <w:rsid w:val="00F457FD"/>
    <w:rsid w:val="00F60066"/>
    <w:rsid w:val="00F66F69"/>
    <w:rsid w:val="00F76F16"/>
    <w:rsid w:val="00FF0FE2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A2F1"/>
  <w15:chartTrackingRefBased/>
  <w15:docId w15:val="{D06F9929-12BA-4012-AE5D-D9B1A5CA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79A"/>
  </w:style>
  <w:style w:type="paragraph" w:styleId="Ttulo1">
    <w:name w:val="heading 1"/>
    <w:basedOn w:val="Normal"/>
    <w:next w:val="Normal"/>
    <w:link w:val="Ttulo1Char"/>
    <w:uiPriority w:val="9"/>
    <w:qFormat/>
    <w:rsid w:val="001B3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7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7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3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7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7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79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37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7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7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7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3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3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3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3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37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37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379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3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379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379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B379A"/>
    <w:pPr>
      <w:spacing w:before="40" w:after="0" w:line="240" w:lineRule="auto"/>
      <w:ind w:left="720" w:right="720"/>
      <w:jc w:val="right"/>
    </w:pPr>
    <w:rPr>
      <w:color w:val="595959" w:themeColor="text1" w:themeTint="A6"/>
      <w:kern w:val="20"/>
      <w:sz w:val="24"/>
      <w:szCs w:val="20"/>
      <w:lang w:val="pt-PT" w:eastAsia="ja-JP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1B379A"/>
    <w:rPr>
      <w:color w:val="595959" w:themeColor="text1" w:themeTint="A6"/>
      <w:kern w:val="20"/>
      <w:sz w:val="24"/>
      <w:szCs w:val="20"/>
      <w:lang w:val="pt-PT" w:eastAsia="ja-JP"/>
      <w14:ligatures w14:val="none"/>
    </w:rPr>
  </w:style>
  <w:style w:type="table" w:styleId="Tabelacomgrade">
    <w:name w:val="Table Grid"/>
    <w:basedOn w:val="Tabelanormal"/>
    <w:uiPriority w:val="59"/>
    <w:rsid w:val="001B379A"/>
    <w:pPr>
      <w:spacing w:after="0" w:line="240" w:lineRule="auto"/>
    </w:pPr>
    <w:rPr>
      <w:rFonts w:eastAsiaTheme="minorEastAsia"/>
      <w:kern w:val="0"/>
      <w:sz w:val="24"/>
      <w:szCs w:val="24"/>
      <w:lang w:val="pt-PT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D41A8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41A8F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 CMSJI</dc:creator>
  <cp:keywords/>
  <dc:description/>
  <cp:lastModifiedBy>Legislativo CMSJI</cp:lastModifiedBy>
  <cp:revision>8</cp:revision>
  <cp:lastPrinted>2025-09-24T17:32:00Z</cp:lastPrinted>
  <dcterms:created xsi:type="dcterms:W3CDTF">2025-02-14T19:07:00Z</dcterms:created>
  <dcterms:modified xsi:type="dcterms:W3CDTF">2025-09-29T13:52:00Z</dcterms:modified>
</cp:coreProperties>
</file>